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043B75" w14:textId="51D18597" w:rsidR="0032731C" w:rsidRPr="0032731C" w:rsidRDefault="0032731C" w:rsidP="0032731C">
      <w:pPr>
        <w:spacing w:after="0" w:line="240" w:lineRule="auto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cs-CZ"/>
          <w14:ligatures w14:val="none"/>
        </w:rPr>
      </w:pPr>
      <w:r w:rsidRPr="0032731C">
        <w:rPr>
          <w:rFonts w:ascii="Times New Roman" w:eastAsia="Times New Roman" w:hAnsi="Times New Roman" w:cs="Times New Roman"/>
          <w:kern w:val="0"/>
          <w:lang w:eastAsia="cs-CZ"/>
          <w14:ligatures w14:val="none"/>
        </w:rPr>
        <w:t xml:space="preserve">Příloha č. </w:t>
      </w:r>
      <w:r w:rsidR="00C726D7">
        <w:rPr>
          <w:rFonts w:ascii="Times New Roman" w:eastAsia="Times New Roman" w:hAnsi="Times New Roman" w:cs="Times New Roman"/>
          <w:kern w:val="0"/>
          <w:lang w:eastAsia="cs-CZ"/>
          <w14:ligatures w14:val="none"/>
        </w:rPr>
        <w:t>1</w:t>
      </w:r>
      <w:r w:rsidRPr="0032731C">
        <w:rPr>
          <w:rFonts w:ascii="Times New Roman" w:eastAsia="Times New Roman" w:hAnsi="Times New Roman" w:cs="Times New Roman"/>
          <w:kern w:val="0"/>
          <w:lang w:eastAsia="cs-CZ"/>
          <w14:ligatures w14:val="none"/>
        </w:rPr>
        <w:t xml:space="preserve"> Technická specifikace </w:t>
      </w:r>
    </w:p>
    <w:p w14:paraId="0669D731" w14:textId="77777777" w:rsidR="0032731C" w:rsidRPr="0032731C" w:rsidRDefault="0032731C" w:rsidP="0032731C">
      <w:pPr>
        <w:spacing w:after="0" w:line="240" w:lineRule="auto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cs-CZ"/>
          <w14:ligatures w14:val="none"/>
        </w:rPr>
      </w:pPr>
      <w:r w:rsidRPr="0032731C">
        <w:rPr>
          <w:rFonts w:ascii="Times New Roman" w:eastAsia="Times New Roman" w:hAnsi="Times New Roman" w:cs="Times New Roman"/>
          <w:kern w:val="0"/>
          <w:lang w:eastAsia="cs-CZ"/>
          <w14:ligatures w14:val="none"/>
        </w:rPr>
        <w:t> </w:t>
      </w:r>
    </w:p>
    <w:p w14:paraId="2571248E" w14:textId="77777777" w:rsidR="0032731C" w:rsidRPr="0032731C" w:rsidRDefault="0032731C" w:rsidP="0032731C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cs-CZ"/>
          <w14:ligatures w14:val="none"/>
        </w:rPr>
      </w:pPr>
      <w:r w:rsidRPr="0032731C"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lang w:eastAsia="cs-CZ"/>
          <w14:ligatures w14:val="none"/>
        </w:rPr>
        <w:t>Technická specifikace předmětu plnění</w:t>
      </w:r>
      <w:r w:rsidRPr="0032731C">
        <w:rPr>
          <w:rFonts w:ascii="Times New Roman" w:eastAsia="Times New Roman" w:hAnsi="Times New Roman" w:cs="Times New Roman"/>
          <w:kern w:val="0"/>
          <w:sz w:val="32"/>
          <w:szCs w:val="32"/>
          <w:lang w:eastAsia="cs-CZ"/>
          <w14:ligatures w14:val="none"/>
        </w:rPr>
        <w:t> </w:t>
      </w:r>
    </w:p>
    <w:p w14:paraId="00942672" w14:textId="77777777" w:rsidR="0032731C" w:rsidRPr="0032731C" w:rsidRDefault="0032731C" w:rsidP="0032731C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cs-CZ"/>
          <w14:ligatures w14:val="none"/>
        </w:rPr>
      </w:pPr>
      <w:r w:rsidRPr="0032731C">
        <w:rPr>
          <w:rFonts w:ascii="Times New Roman" w:eastAsia="Times New Roman" w:hAnsi="Times New Roman" w:cs="Times New Roman"/>
          <w:kern w:val="0"/>
          <w:sz w:val="32"/>
          <w:szCs w:val="32"/>
          <w:lang w:eastAsia="cs-CZ"/>
          <w14:ligatures w14:val="none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75"/>
        <w:gridCol w:w="6570"/>
      </w:tblGrid>
      <w:tr w:rsidR="0032731C" w:rsidRPr="0032731C" w14:paraId="3407D1A4" w14:textId="77777777" w:rsidTr="0032731C">
        <w:trPr>
          <w:trHeight w:val="300"/>
        </w:trPr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4E938222" w14:textId="77777777" w:rsidR="0032731C" w:rsidRPr="0032731C" w:rsidRDefault="0032731C" w:rsidP="0032731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  <w:r w:rsidRPr="0032731C"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Název veřejné zakázky </w:t>
            </w:r>
          </w:p>
        </w:tc>
        <w:tc>
          <w:tcPr>
            <w:tcW w:w="6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8EB239" w14:textId="77777777" w:rsidR="0017380F" w:rsidRDefault="0017380F" w:rsidP="0032731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</w:pPr>
          </w:p>
          <w:p w14:paraId="45471DF7" w14:textId="54556EF6" w:rsidR="0032731C" w:rsidRDefault="00C726D7" w:rsidP="0032731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  <w:t>„</w:t>
            </w:r>
            <w:r w:rsidRPr="00B06EA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  <w:t xml:space="preserve">MEPHARED </w:t>
            </w:r>
            <w:proofErr w:type="gramStart"/>
            <w:r w:rsidRPr="00B06EA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  <w:t>2  –</w:t>
            </w:r>
            <w:proofErr w:type="gramEnd"/>
            <w:r w:rsidRPr="00B06EA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  <w:t xml:space="preserve"> dodávka Biohazard laminárního boxu třídy II (A2) vč. podstavce a UV lampy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  <w:t xml:space="preserve">, </w:t>
            </w:r>
            <w:r w:rsidRPr="00EB0C2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  <w:t>na práci v BSL</w:t>
            </w:r>
            <w:r w:rsidRPr="00EB0C2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  <w:noBreakHyphen/>
              <w:t>3 laboratoři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  <w:t>“</w:t>
            </w:r>
          </w:p>
          <w:p w14:paraId="07B3633D" w14:textId="77777777" w:rsidR="0017380F" w:rsidRDefault="0017380F" w:rsidP="0032731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</w:pPr>
          </w:p>
          <w:p w14:paraId="0BF43E54" w14:textId="0EA71AE4" w:rsidR="0017380F" w:rsidRPr="00C726D7" w:rsidRDefault="0017380F" w:rsidP="0032731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</w:tr>
      <w:tr w:rsidR="0032731C" w:rsidRPr="0032731C" w14:paraId="5AC3CB18" w14:textId="77777777" w:rsidTr="0032731C">
        <w:trPr>
          <w:trHeight w:val="300"/>
        </w:trPr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2B02521A" w14:textId="77777777" w:rsidR="0032731C" w:rsidRPr="0032731C" w:rsidRDefault="0032731C" w:rsidP="0032731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  <w:r w:rsidRPr="0032731C"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Zadavatel </w:t>
            </w:r>
          </w:p>
        </w:tc>
        <w:tc>
          <w:tcPr>
            <w:tcW w:w="6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147AE7" w14:textId="77777777" w:rsidR="0032731C" w:rsidRPr="0032731C" w:rsidRDefault="0032731C" w:rsidP="0032731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  <w:r w:rsidRPr="0032731C"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Univerzita Karlova, Ovocný trh 560/5, 116 36 Praha 1 </w:t>
            </w:r>
          </w:p>
          <w:p w14:paraId="13BBA006" w14:textId="77777777" w:rsidR="0032731C" w:rsidRPr="0032731C" w:rsidRDefault="0032731C" w:rsidP="0032731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  <w:r w:rsidRPr="0032731C"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Jednající součást: Farmaceutická fakulta v Hradci Králové, Akademika Heyrovského 1203/8, 500 03 Hradec Králové </w:t>
            </w:r>
          </w:p>
          <w:p w14:paraId="1FF6D12F" w14:textId="77777777" w:rsidR="0032731C" w:rsidRPr="0032731C" w:rsidRDefault="0032731C" w:rsidP="0032731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  <w:r w:rsidRPr="0032731C"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IČ: 00216208, DIČ: CZ00216208 </w:t>
            </w:r>
          </w:p>
        </w:tc>
      </w:tr>
      <w:tr w:rsidR="0032731C" w:rsidRPr="0032731C" w14:paraId="67BCA2B7" w14:textId="77777777" w:rsidTr="0032731C">
        <w:trPr>
          <w:trHeight w:val="300"/>
        </w:trPr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14:paraId="24533B73" w14:textId="77777777" w:rsidR="0032731C" w:rsidRPr="0032731C" w:rsidRDefault="0032731C" w:rsidP="0032731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  <w:r w:rsidRPr="0032731C"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Druh řízení </w:t>
            </w:r>
          </w:p>
        </w:tc>
        <w:tc>
          <w:tcPr>
            <w:tcW w:w="6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1C7B8D" w14:textId="77777777" w:rsidR="0032731C" w:rsidRPr="0032731C" w:rsidRDefault="0032731C" w:rsidP="0032731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  <w:r w:rsidRPr="0032731C"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Otevřené řízení veřejné zakázky na dodávky v nadlimitním režimu dle zákona č. 134/2016 Sb., v platném znění. </w:t>
            </w:r>
          </w:p>
        </w:tc>
      </w:tr>
    </w:tbl>
    <w:p w14:paraId="4ABB4628" w14:textId="77777777" w:rsidR="0032731C" w:rsidRPr="0032731C" w:rsidRDefault="0032731C" w:rsidP="0032731C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cs-CZ"/>
          <w14:ligatures w14:val="none"/>
        </w:rPr>
      </w:pPr>
      <w:r w:rsidRPr="0032731C">
        <w:rPr>
          <w:rFonts w:ascii="Times New Roman" w:eastAsia="Times New Roman" w:hAnsi="Times New Roman" w:cs="Times New Roman"/>
          <w:kern w:val="0"/>
          <w:lang w:eastAsia="cs-CZ"/>
          <w14:ligatures w14:val="none"/>
        </w:rPr>
        <w:t> </w:t>
      </w:r>
    </w:p>
    <w:tbl>
      <w:tblPr>
        <w:tblW w:w="905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3"/>
        <w:gridCol w:w="2543"/>
      </w:tblGrid>
      <w:tr w:rsidR="00182F41" w:rsidRPr="0032731C" w14:paraId="69B25A0A" w14:textId="7345B4DA" w:rsidTr="00E10ECA">
        <w:trPr>
          <w:trHeight w:val="285"/>
        </w:trPr>
        <w:tc>
          <w:tcPr>
            <w:tcW w:w="905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D9D9D9"/>
            <w:vAlign w:val="center"/>
            <w:hideMark/>
          </w:tcPr>
          <w:p w14:paraId="54381790" w14:textId="7F12D09F" w:rsidR="00182F41" w:rsidRPr="0032731C" w:rsidRDefault="00182F41" w:rsidP="0032731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r w:rsidRPr="0032731C"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Název poptávaného zboží </w:t>
            </w:r>
          </w:p>
        </w:tc>
      </w:tr>
      <w:tr w:rsidR="00182F41" w:rsidRPr="0032731C" w14:paraId="63A388FC" w14:textId="06ECDFA2" w:rsidTr="00D15BFC">
        <w:trPr>
          <w:trHeight w:val="285"/>
        </w:trPr>
        <w:tc>
          <w:tcPr>
            <w:tcW w:w="905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14:paraId="484C080B" w14:textId="3B1AD81B" w:rsidR="00182F41" w:rsidRPr="00236ABA" w:rsidRDefault="002E67B0" w:rsidP="0032731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0"/>
                <w:lang w:eastAsia="cs-CZ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cs-CZ"/>
                <w14:ligatures w14:val="none"/>
              </w:rPr>
              <w:t>Biohazard l</w:t>
            </w:r>
            <w:r w:rsidR="00F259ED" w:rsidRPr="00236ABA">
              <w:rPr>
                <w:rFonts w:ascii="Times New Roman" w:eastAsia="Times New Roman" w:hAnsi="Times New Roman" w:cs="Times New Roman"/>
                <w:b/>
                <w:bCs/>
                <w:kern w:val="0"/>
                <w:lang w:eastAsia="cs-CZ"/>
                <w14:ligatures w14:val="none"/>
              </w:rPr>
              <w:t xml:space="preserve">aminární box 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cs-CZ"/>
                <w14:ligatures w14:val="none"/>
              </w:rPr>
              <w:t>třídy II (</w:t>
            </w:r>
            <w:r w:rsidR="008D5C9B">
              <w:rPr>
                <w:rFonts w:ascii="Times New Roman" w:eastAsia="Times New Roman" w:hAnsi="Times New Roman" w:cs="Times New Roman"/>
                <w:b/>
                <w:bCs/>
                <w:kern w:val="0"/>
                <w:lang w:eastAsia="cs-CZ"/>
                <w14:ligatures w14:val="none"/>
              </w:rPr>
              <w:t>A</w:t>
            </w:r>
            <w:r w:rsidR="00F259ED" w:rsidRPr="00236ABA">
              <w:rPr>
                <w:rFonts w:ascii="Times New Roman" w:eastAsia="Times New Roman" w:hAnsi="Times New Roman" w:cs="Times New Roman"/>
                <w:b/>
                <w:bCs/>
                <w:kern w:val="0"/>
                <w:lang w:eastAsia="cs-CZ"/>
                <w14:ligatures w14:val="none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cs-CZ"/>
                <w14:ligatures w14:val="none"/>
              </w:rPr>
              <w:t>)</w:t>
            </w:r>
            <w:r w:rsidR="002F5444">
              <w:rPr>
                <w:rFonts w:ascii="Times New Roman" w:eastAsia="Times New Roman" w:hAnsi="Times New Roman" w:cs="Times New Roman"/>
                <w:b/>
                <w:bCs/>
                <w:kern w:val="0"/>
                <w:lang w:eastAsia="cs-CZ"/>
                <w14:ligatures w14:val="none"/>
              </w:rPr>
              <w:t xml:space="preserve"> </w:t>
            </w:r>
            <w:r w:rsidR="00F259ED" w:rsidRPr="00236ABA">
              <w:rPr>
                <w:rFonts w:ascii="Times New Roman" w:eastAsia="Times New Roman" w:hAnsi="Times New Roman" w:cs="Times New Roman"/>
                <w:b/>
                <w:bCs/>
                <w:kern w:val="0"/>
                <w:lang w:eastAsia="cs-CZ"/>
                <w14:ligatures w14:val="none"/>
              </w:rPr>
              <w:t>vč. podstavce a UV lampy</w:t>
            </w:r>
            <w:r w:rsidR="002B4F10">
              <w:rPr>
                <w:rFonts w:ascii="Times New Roman" w:eastAsia="Times New Roman" w:hAnsi="Times New Roman" w:cs="Times New Roman"/>
                <w:b/>
                <w:bCs/>
                <w:kern w:val="0"/>
                <w:lang w:eastAsia="cs-CZ"/>
                <w14:ligatures w14:val="none"/>
              </w:rPr>
              <w:t xml:space="preserve">; </w:t>
            </w:r>
            <w:r w:rsidR="00824516">
              <w:rPr>
                <w:rFonts w:ascii="Times New Roman" w:eastAsia="Times New Roman" w:hAnsi="Times New Roman" w:cs="Times New Roman"/>
                <w:b/>
                <w:bCs/>
                <w:kern w:val="0"/>
                <w:lang w:eastAsia="cs-CZ"/>
                <w14:ligatures w14:val="none"/>
              </w:rPr>
              <w:t>splňující</w:t>
            </w:r>
            <w:r w:rsidR="002B4F10">
              <w:rPr>
                <w:rFonts w:ascii="Times New Roman" w:eastAsia="Times New Roman" w:hAnsi="Times New Roman" w:cs="Times New Roman"/>
                <w:b/>
                <w:bCs/>
                <w:kern w:val="0"/>
                <w:lang w:eastAsia="cs-CZ"/>
                <w14:ligatures w14:val="none"/>
              </w:rPr>
              <w:t xml:space="preserve"> nároky na práci v BSL</w:t>
            </w:r>
            <w:r w:rsidR="002B4F10">
              <w:rPr>
                <w:rFonts w:ascii="Times New Roman" w:eastAsia="Times New Roman" w:hAnsi="Times New Roman" w:cs="Times New Roman"/>
                <w:b/>
                <w:bCs/>
                <w:kern w:val="0"/>
                <w:lang w:eastAsia="cs-CZ"/>
                <w14:ligatures w14:val="none"/>
              </w:rPr>
              <w:noBreakHyphen/>
              <w:t xml:space="preserve">3 laboratoři </w:t>
            </w:r>
            <w:r w:rsidR="00B962A8">
              <w:rPr>
                <w:rFonts w:ascii="Times New Roman" w:eastAsia="Times New Roman" w:hAnsi="Times New Roman" w:cs="Times New Roman"/>
                <w:b/>
                <w:bCs/>
                <w:kern w:val="0"/>
                <w:lang w:eastAsia="cs-CZ"/>
                <w14:ligatures w14:val="none"/>
              </w:rPr>
              <w:t xml:space="preserve">– </w:t>
            </w:r>
            <w:r w:rsidR="0080495E">
              <w:rPr>
                <w:rFonts w:ascii="Times New Roman" w:eastAsia="Times New Roman" w:hAnsi="Times New Roman" w:cs="Times New Roman"/>
                <w:b/>
                <w:bCs/>
                <w:kern w:val="0"/>
                <w:lang w:eastAsia="cs-CZ"/>
                <w14:ligatures w14:val="none"/>
              </w:rPr>
              <w:t xml:space="preserve">180 </w:t>
            </w:r>
            <w:r w:rsidR="00B962A8">
              <w:rPr>
                <w:rFonts w:ascii="Times New Roman" w:eastAsia="Times New Roman" w:hAnsi="Times New Roman" w:cs="Times New Roman"/>
                <w:b/>
                <w:bCs/>
                <w:kern w:val="0"/>
                <w:lang w:eastAsia="cs-CZ"/>
                <w14:ligatures w14:val="none"/>
              </w:rPr>
              <w:t>cm</w:t>
            </w:r>
            <w:r w:rsidR="00484A2B">
              <w:rPr>
                <w:rFonts w:ascii="Times New Roman" w:eastAsia="Times New Roman" w:hAnsi="Times New Roman" w:cs="Times New Roman"/>
                <w:b/>
                <w:bCs/>
                <w:kern w:val="0"/>
                <w:lang w:eastAsia="cs-CZ"/>
                <w14:ligatures w14:val="none"/>
              </w:rPr>
              <w:t>, nedělení pracovní plocha</w:t>
            </w:r>
          </w:p>
        </w:tc>
      </w:tr>
      <w:tr w:rsidR="00182F41" w:rsidRPr="0032731C" w14:paraId="70E4DE40" w14:textId="27DD5EB2" w:rsidTr="00182F41">
        <w:trPr>
          <w:trHeight w:val="285"/>
        </w:trPr>
        <w:tc>
          <w:tcPr>
            <w:tcW w:w="65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D9D9D9"/>
            <w:vAlign w:val="center"/>
            <w:hideMark/>
          </w:tcPr>
          <w:p w14:paraId="13CB14AD" w14:textId="77777777" w:rsidR="00182F41" w:rsidRPr="0032731C" w:rsidRDefault="00182F41" w:rsidP="003273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  <w:r w:rsidRPr="0032731C">
              <w:rPr>
                <w:rFonts w:ascii="Times New Roman" w:eastAsia="Times New Roman" w:hAnsi="Times New Roman" w:cs="Times New Roman"/>
                <w:b/>
                <w:bCs/>
                <w:kern w:val="0"/>
                <w:lang w:eastAsia="cs-CZ"/>
                <w14:ligatures w14:val="none"/>
              </w:rPr>
              <w:t>Popis poptávaného zboží – Základní vlastnosti – Minimální požadavky</w:t>
            </w:r>
            <w:r w:rsidRPr="0032731C"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 </w:t>
            </w:r>
          </w:p>
        </w:tc>
        <w:tc>
          <w:tcPr>
            <w:tcW w:w="2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D9D9D9"/>
          </w:tcPr>
          <w:p w14:paraId="5B042620" w14:textId="77777777" w:rsidR="00182F41" w:rsidRPr="00C726D7" w:rsidRDefault="00182F41" w:rsidP="003273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0"/>
                <w:highlight w:val="yellow"/>
                <w:lang w:eastAsia="cs-CZ"/>
                <w14:ligatures w14:val="none"/>
              </w:rPr>
            </w:pPr>
            <w:r w:rsidRPr="00C726D7">
              <w:rPr>
                <w:rFonts w:ascii="Times New Roman" w:eastAsia="Times New Roman" w:hAnsi="Times New Roman" w:cs="Times New Roman"/>
                <w:b/>
                <w:bCs/>
                <w:kern w:val="0"/>
                <w:highlight w:val="yellow"/>
                <w:lang w:eastAsia="cs-CZ"/>
                <w14:ligatures w14:val="none"/>
              </w:rPr>
              <w:t>Dodavatel splňuje / nesplňuje</w:t>
            </w:r>
          </w:p>
          <w:p w14:paraId="58FCADCB" w14:textId="77777777" w:rsidR="00182F41" w:rsidRPr="00C726D7" w:rsidRDefault="00182F41" w:rsidP="003273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0"/>
                <w:highlight w:val="yellow"/>
                <w:lang w:eastAsia="cs-CZ"/>
                <w14:ligatures w14:val="none"/>
              </w:rPr>
            </w:pPr>
          </w:p>
          <w:p w14:paraId="28312E1F" w14:textId="7F3B5767" w:rsidR="00182F41" w:rsidRDefault="00182F41" w:rsidP="003273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0"/>
                <w:lang w:eastAsia="cs-CZ"/>
                <w14:ligatures w14:val="none"/>
              </w:rPr>
            </w:pPr>
            <w:r w:rsidRPr="00C726D7">
              <w:rPr>
                <w:rFonts w:ascii="Times New Roman" w:eastAsia="Times New Roman" w:hAnsi="Times New Roman" w:cs="Times New Roman"/>
                <w:b/>
                <w:bCs/>
                <w:kern w:val="0"/>
                <w:highlight w:val="yellow"/>
                <w:lang w:eastAsia="cs-CZ"/>
                <w14:ligatures w14:val="none"/>
              </w:rPr>
              <w:t>Dopsat ANO / NE</w:t>
            </w:r>
          </w:p>
          <w:p w14:paraId="72869E30" w14:textId="2274431D" w:rsidR="00182F41" w:rsidRPr="0032731C" w:rsidRDefault="00182F41" w:rsidP="003273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0"/>
                <w:lang w:eastAsia="cs-CZ"/>
                <w14:ligatures w14:val="none"/>
              </w:rPr>
            </w:pPr>
          </w:p>
        </w:tc>
      </w:tr>
      <w:tr w:rsidR="00182F41" w:rsidRPr="0032731C" w14:paraId="03DFCF37" w14:textId="316F9B3D" w:rsidTr="00236ABA">
        <w:trPr>
          <w:trHeight w:val="285"/>
        </w:trPr>
        <w:tc>
          <w:tcPr>
            <w:tcW w:w="65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574B6EA0" w14:textId="22BEF25A" w:rsidR="00182F41" w:rsidRPr="00BC2708" w:rsidRDefault="008D5C9B" w:rsidP="000D18B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Biohazard l</w:t>
            </w:r>
            <w:r w:rsidR="001A6A95" w:rsidRPr="00236AB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aminární box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A</w:t>
            </w:r>
            <w:r w:rsidR="001A6A95" w:rsidRPr="00236AB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třídy II </w:t>
            </w:r>
            <w:r w:rsidR="001A6A95" w:rsidRPr="00236AB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vhodný pro práci s GMO a BSL-</w:t>
            </w:r>
            <w:r w:rsidR="0080495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3</w:t>
            </w:r>
            <w:r w:rsidR="002F54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 – buněčné i mikrobiologické laboratoře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 (ochrana vzorku i obsluhy)</w:t>
            </w:r>
            <w:r w:rsidR="000D18B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.</w:t>
            </w:r>
            <w:r w:rsidR="001A6A95" w:rsidRPr="00236AB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 </w:t>
            </w:r>
            <w:r w:rsidR="000D18B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P</w:t>
            </w:r>
            <w:r w:rsidR="001A6A95" w:rsidRPr="00236AB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racovní ploch</w:t>
            </w:r>
            <w:r w:rsidR="000D18B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a</w:t>
            </w:r>
            <w:r w:rsidR="001A6A95" w:rsidRPr="00236AB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 </w:t>
            </w:r>
            <w:r w:rsidR="00B962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nominální velkosti </w:t>
            </w:r>
            <w:r w:rsidR="001A6A95" w:rsidRPr="00236AB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1</w:t>
            </w:r>
            <w:r w:rsidR="00B962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,</w:t>
            </w:r>
            <w:r w:rsidR="0080495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8</w:t>
            </w:r>
            <w:r w:rsidR="0080495E" w:rsidRPr="00236AB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 </w:t>
            </w:r>
            <w:r w:rsidR="001A6A95" w:rsidRPr="00236AB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m </w:t>
            </w:r>
            <w:r w:rsidR="007F63DE" w:rsidRPr="00236AB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(</w:t>
            </w:r>
            <w:r w:rsidR="00C7312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180 cm ± 5 cm; </w:t>
            </w:r>
            <w:r w:rsidR="007F63DE" w:rsidRPr="00236AB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vnější rozměr </w:t>
            </w:r>
            <w:r w:rsidR="002217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šířky </w:t>
            </w:r>
            <w:r w:rsidR="007F63DE" w:rsidRPr="00236AB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celého přístroje </w:t>
            </w:r>
            <w:r w:rsidR="00D652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včetně stojanu </w:t>
            </w:r>
            <w:r w:rsidR="006A26B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však </w:t>
            </w:r>
            <w:r w:rsidR="007F63DE" w:rsidRPr="00236AB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nesmí přesáhnout </w:t>
            </w:r>
            <w:r w:rsidR="00CE0B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196</w:t>
            </w:r>
            <w:r w:rsidR="00CE0B4B" w:rsidRPr="00236AB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 </w:t>
            </w:r>
            <w:r w:rsidR="007F63DE" w:rsidRPr="00236AB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cm)</w:t>
            </w:r>
            <w:r w:rsidR="002217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.</w:t>
            </w:r>
          </w:p>
        </w:tc>
        <w:tc>
          <w:tcPr>
            <w:tcW w:w="2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21A33A1F" w14:textId="77777777" w:rsidR="00182F41" w:rsidRPr="0032731C" w:rsidRDefault="00182F41" w:rsidP="003273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</w:tr>
      <w:tr w:rsidR="001A6A95" w:rsidRPr="0032731C" w14:paraId="7DA76768" w14:textId="77777777" w:rsidTr="00182F41">
        <w:trPr>
          <w:trHeight w:val="285"/>
        </w:trPr>
        <w:tc>
          <w:tcPr>
            <w:tcW w:w="65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318F7A6E" w14:textId="77777777" w:rsidR="001A6A95" w:rsidRDefault="0060100D" w:rsidP="003273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Motorizovaný</w:t>
            </w:r>
            <w:r w:rsidR="007F63DE" w:rsidRPr="00236AB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 </w:t>
            </w:r>
            <w:r w:rsidR="004D35E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elektrický </w:t>
            </w:r>
            <w:r w:rsidR="007F63DE" w:rsidRPr="00236AB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posun čelního skla – </w:t>
            </w:r>
            <w:r w:rsidR="001B10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spojené se </w:t>
            </w:r>
            <w:r w:rsidR="007F63DE" w:rsidRPr="00236AB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zapínání</w:t>
            </w:r>
            <w:r w:rsidR="001B10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m</w:t>
            </w:r>
            <w:r w:rsidR="007F63DE" w:rsidRPr="00236AB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 přístroje</w:t>
            </w:r>
            <w:r w:rsidR="004D35E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, přístroj sám pozná správnou pozici skla</w:t>
            </w:r>
            <w:r w:rsidR="007F63DE" w:rsidRPr="00236AB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.</w:t>
            </w:r>
            <w:r w:rsidR="005409C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 Čelní sklo je tvořené z UV-absorbujícího </w:t>
            </w:r>
            <w:r w:rsidR="00BC38D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tvrzeného skla</w:t>
            </w:r>
            <w:r w:rsidR="005409C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.</w:t>
            </w:r>
            <w:r w:rsidR="00D652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 Uživatelsky (jednou osobou) snadné čištění obou stran předního </w:t>
            </w:r>
            <w:r w:rsidR="00C16E3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skla – možnost</w:t>
            </w:r>
            <w:r w:rsidR="009A7898" w:rsidRPr="005E78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 vyklopení celé čelní stěny včetně skla se vzpěrami udržujícími stěnu ve vyklopené poloze pro snadné čištění</w:t>
            </w:r>
            <w:r w:rsidR="009A78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.</w:t>
            </w:r>
          </w:p>
          <w:p w14:paraId="39A64DB9" w14:textId="1A76479E" w:rsidR="009B597C" w:rsidRPr="00236ABA" w:rsidRDefault="009B597C" w:rsidP="003273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Přístroj musí mít bateriově zálohovaný posun čelního skla (s výdrží běhu biohazard boxu alespoň 10 min), aby bylo umožněno bezpečné ukončení práce (uzavření boxu).</w:t>
            </w:r>
          </w:p>
        </w:tc>
        <w:tc>
          <w:tcPr>
            <w:tcW w:w="2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3C0096D6" w14:textId="77777777" w:rsidR="001A6A95" w:rsidRPr="0032731C" w:rsidRDefault="001A6A95" w:rsidP="003273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</w:tr>
      <w:tr w:rsidR="001A6A95" w:rsidRPr="0032731C" w14:paraId="17329AF1" w14:textId="77777777" w:rsidTr="00182F41">
        <w:trPr>
          <w:trHeight w:val="285"/>
        </w:trPr>
        <w:tc>
          <w:tcPr>
            <w:tcW w:w="65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68B4F55F" w14:textId="6534815F" w:rsidR="001A6A95" w:rsidRPr="00236ABA" w:rsidRDefault="001A6A95" w:rsidP="003273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36AB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UV germicidní lampa s</w:t>
            </w:r>
            <w:r w:rsidR="0057630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 </w:t>
            </w:r>
            <w:r w:rsidRPr="00236AB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časovačem</w:t>
            </w:r>
            <w:r w:rsidR="0057630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,</w:t>
            </w:r>
            <w:r w:rsidR="007F766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 </w:t>
            </w:r>
            <w:r w:rsidR="00041A5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integrovaná</w:t>
            </w:r>
            <w:r w:rsidR="007F766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 </w:t>
            </w:r>
            <w:r w:rsidR="00041A5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(</w:t>
            </w:r>
            <w:r w:rsidR="0057630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umístěná </w:t>
            </w:r>
            <w:r w:rsidR="007F766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na zadní stěně</w:t>
            </w:r>
            <w:r w:rsidR="00F07FDB" w:rsidRPr="00F07F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, bočních stěnách či na stropě vnitřního prostoru</w:t>
            </w:r>
            <w:r w:rsidR="007F766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 laminárního boxu</w:t>
            </w:r>
            <w:r w:rsidR="00A926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)</w:t>
            </w:r>
            <w:r w:rsidR="007F766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.</w:t>
            </w:r>
            <w:r w:rsidR="00DF217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 Bezpečnostní vypnutí UV lampy, pokud dojde k otevření čelního skla</w:t>
            </w:r>
            <w:r w:rsidR="0094110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, </w:t>
            </w:r>
            <w:r w:rsidR="0094110D" w:rsidRPr="00AD784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nebo blokace otevření čelního skla při rozsvícené UV lampě</w:t>
            </w:r>
            <w:r w:rsidR="0094110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.</w:t>
            </w:r>
          </w:p>
        </w:tc>
        <w:tc>
          <w:tcPr>
            <w:tcW w:w="2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01363241" w14:textId="77777777" w:rsidR="001A6A95" w:rsidRPr="0032731C" w:rsidRDefault="001A6A95" w:rsidP="003273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</w:tr>
      <w:tr w:rsidR="001A6A95" w:rsidRPr="0032731C" w14:paraId="0896EF54" w14:textId="77777777" w:rsidTr="00182F41">
        <w:trPr>
          <w:trHeight w:val="285"/>
        </w:trPr>
        <w:tc>
          <w:tcPr>
            <w:tcW w:w="65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297C3C68" w14:textId="3CFC3582" w:rsidR="00626DD5" w:rsidRDefault="00626DD5" w:rsidP="003273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N</w:t>
            </w:r>
            <w:r w:rsidRPr="00626D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apájení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laminárního boxu </w:t>
            </w:r>
            <w:r w:rsidRPr="00626D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230</w:t>
            </w:r>
            <w:r w:rsidR="0096325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 </w:t>
            </w:r>
            <w:r w:rsidRPr="00626D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V/50</w:t>
            </w:r>
            <w:r w:rsidR="00EE4AC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-60</w:t>
            </w:r>
            <w:r w:rsidRPr="00626D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 Hz s jištěním 10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 </w:t>
            </w:r>
            <w:r w:rsidRPr="00626D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A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.</w:t>
            </w:r>
          </w:p>
          <w:p w14:paraId="617A1552" w14:textId="4D5731F9" w:rsidR="001A6A95" w:rsidRPr="00236ABA" w:rsidRDefault="001A6A95" w:rsidP="003273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36AB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Pracovní prostor musí být vybaven alespoň </w:t>
            </w:r>
            <w:r w:rsidR="0080495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dvěm</w:t>
            </w:r>
            <w:r w:rsidR="008872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a</w:t>
            </w:r>
            <w:r w:rsidR="0080495E" w:rsidRPr="00236AB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 </w:t>
            </w:r>
            <w:r w:rsidRPr="00236AB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elektrickými zásuvkami s</w:t>
            </w:r>
            <w:r w:rsidR="002C00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 </w:t>
            </w:r>
            <w:r w:rsidRPr="00236AB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jističem</w:t>
            </w:r>
            <w:r w:rsidR="002C00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 nebo pojistkou</w:t>
            </w:r>
            <w:r w:rsidR="00413C5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 (krytí proti stříkající vodě)</w:t>
            </w:r>
            <w:r w:rsidR="007F63DE" w:rsidRPr="00236AB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.</w:t>
            </w:r>
          </w:p>
        </w:tc>
        <w:tc>
          <w:tcPr>
            <w:tcW w:w="2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2390E466" w14:textId="77777777" w:rsidR="001A6A95" w:rsidRPr="0032731C" w:rsidRDefault="001A6A95" w:rsidP="003273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</w:tr>
      <w:tr w:rsidR="001A6A95" w:rsidRPr="0032731C" w14:paraId="670A74CE" w14:textId="77777777" w:rsidTr="00182F41">
        <w:trPr>
          <w:trHeight w:val="285"/>
        </w:trPr>
        <w:tc>
          <w:tcPr>
            <w:tcW w:w="65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6B55C7E9" w14:textId="158EF787" w:rsidR="001A6A95" w:rsidRDefault="003F2F68" w:rsidP="00D3549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Přístroj musí splňovat nároky na použití v BSL-3 laboratoři. </w:t>
            </w:r>
            <w:r w:rsidR="0018320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Vstupující</w:t>
            </w:r>
            <w:r w:rsidR="00D354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 vzduch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musí</w:t>
            </w:r>
            <w:r w:rsidR="00D354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 procházet přes </w:t>
            </w:r>
            <w:r w:rsidR="00FD7EE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mechanický</w:t>
            </w:r>
            <w:r w:rsidR="007037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 prachový</w:t>
            </w:r>
            <w:r w:rsidR="00FD7EE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 před</w:t>
            </w:r>
            <w:r w:rsidR="00D354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filtr </w:t>
            </w:r>
            <w:r w:rsidR="00B100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G3 </w:t>
            </w:r>
            <w:r w:rsidR="00D354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a následně dekontaminován průchodem přes </w:t>
            </w:r>
            <w:r w:rsidR="00B100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minimálně HEPA </w:t>
            </w:r>
            <w:r w:rsidR="00D354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filtr</w:t>
            </w:r>
            <w:r w:rsidR="00B100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 H14</w:t>
            </w:r>
            <w:r w:rsidR="00A6165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 (záchyt</w:t>
            </w:r>
            <w:r w:rsidR="00BA151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 částic velikosti</w:t>
            </w:r>
            <w:r w:rsidR="00BA1514" w:rsidRPr="00A6165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 0</w:t>
            </w:r>
            <w:r w:rsidR="00BA151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,</w:t>
            </w:r>
            <w:r w:rsidR="00BA1514" w:rsidRPr="00A6165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1 </w:t>
            </w:r>
            <w:r w:rsidR="00604B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až</w:t>
            </w:r>
            <w:r w:rsidR="00BA1514" w:rsidRPr="00A6165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 0</w:t>
            </w:r>
            <w:r w:rsidR="00BA151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,</w:t>
            </w:r>
            <w:r w:rsidR="00BA1514" w:rsidRPr="00A6165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3 </w:t>
            </w:r>
            <w:r w:rsidR="00BA151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µm</w:t>
            </w:r>
            <w:r w:rsidR="004363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 s účinností</w:t>
            </w:r>
            <w:r w:rsidR="00A6165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 </w:t>
            </w:r>
            <w:r w:rsidR="0056145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alespoň</w:t>
            </w:r>
            <w:r w:rsidR="00BA151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 </w:t>
            </w:r>
            <w:r w:rsidR="00A61650" w:rsidRPr="00A6165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99</w:t>
            </w:r>
            <w:r w:rsidR="00BA151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,</w:t>
            </w:r>
            <w:r w:rsidR="00A61650" w:rsidRPr="00A6165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99</w:t>
            </w:r>
            <w:r w:rsidR="00B100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9</w:t>
            </w:r>
            <w:r w:rsidR="00BA151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 </w:t>
            </w:r>
            <w:r w:rsidR="00A61650" w:rsidRPr="00A6165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%</w:t>
            </w:r>
            <w:r w:rsidR="00A6165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)</w:t>
            </w:r>
            <w:r w:rsidR="00D354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. V</w:t>
            </w:r>
            <w:r w:rsidR="0018320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ystupující vzduch </w:t>
            </w:r>
            <w:r w:rsidR="00D81CE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dekontaminován</w:t>
            </w:r>
            <w:r w:rsidR="0018320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 </w:t>
            </w:r>
            <w:r w:rsidR="003515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lastRenderedPageBreak/>
              <w:t xml:space="preserve">minimálně </w:t>
            </w:r>
            <w:r w:rsidR="0018320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HEPA filtr</w:t>
            </w:r>
            <w:r w:rsidR="00CE17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em</w:t>
            </w:r>
            <w:r w:rsidR="0018320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 </w:t>
            </w:r>
            <w:r w:rsidR="003515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H14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 a následně kaskádovitě </w:t>
            </w:r>
            <w:r w:rsidR="00CE17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ještě přes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druhý doplňkový HEPA filtr H14</w:t>
            </w:r>
            <w:r w:rsidR="0018320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.</w:t>
            </w:r>
            <w:r w:rsidR="008B51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 </w:t>
            </w:r>
          </w:p>
          <w:p w14:paraId="22D90C17" w14:textId="0F52AB16" w:rsidR="00F75C04" w:rsidRPr="00236ABA" w:rsidRDefault="00D52A5E" w:rsidP="00D3549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  <w:proofErr w:type="spellStart"/>
            <w:r w:rsidRPr="00D52A5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Dvouventilátorové</w:t>
            </w:r>
            <w:proofErr w:type="spellEnd"/>
            <w:r w:rsidRPr="00D52A5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 provedení boxu s nezávislou regulací hlavního a výstupního ventilátoru.</w:t>
            </w:r>
          </w:p>
        </w:tc>
        <w:tc>
          <w:tcPr>
            <w:tcW w:w="2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7BB19768" w14:textId="77777777" w:rsidR="001A6A95" w:rsidRPr="0032731C" w:rsidRDefault="001A6A95" w:rsidP="003273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</w:tr>
      <w:tr w:rsidR="001A6A95" w:rsidRPr="0032731C" w14:paraId="26747D0B" w14:textId="77777777" w:rsidTr="00182F41">
        <w:trPr>
          <w:trHeight w:val="285"/>
        </w:trPr>
        <w:tc>
          <w:tcPr>
            <w:tcW w:w="65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4B890774" w14:textId="5A9C5089" w:rsidR="001A6A95" w:rsidRPr="00236ABA" w:rsidRDefault="00EF571E" w:rsidP="003273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C27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Akustická i vizuální signalizace poruchy</w:t>
            </w:r>
            <w:r w:rsidR="00C52EA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 (např. sklo ve špatné pozici, nedostatečné proudění apod.)</w:t>
            </w:r>
            <w:r w:rsidR="003B2B08" w:rsidRPr="00BC27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.</w:t>
            </w:r>
            <w:r w:rsidR="00EE49D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 Automatická regulace ventilátoru při zanášení filtrů.</w:t>
            </w:r>
            <w:r w:rsidR="001925D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 Automatické udržování konstantního proudění uvnitř laminárního boxu (pracovní prostor)</w:t>
            </w:r>
            <w:r w:rsidR="00F940D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.</w:t>
            </w:r>
          </w:p>
        </w:tc>
        <w:tc>
          <w:tcPr>
            <w:tcW w:w="2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62EFD969" w14:textId="77777777" w:rsidR="001A6A95" w:rsidRPr="0032731C" w:rsidRDefault="001A6A95" w:rsidP="003273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</w:tr>
      <w:tr w:rsidR="001A6A95" w:rsidRPr="0032731C" w14:paraId="7FF389F9" w14:textId="77777777" w:rsidTr="00182F41">
        <w:trPr>
          <w:trHeight w:val="285"/>
        </w:trPr>
        <w:tc>
          <w:tcPr>
            <w:tcW w:w="65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4DB97C1E" w14:textId="58396DF1" w:rsidR="001A6A95" w:rsidRPr="00236ABA" w:rsidRDefault="003B2B08" w:rsidP="003273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C27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Počítadlo provozních hodin (UV, opotřebení filtrů, chod ventilátorů</w:t>
            </w:r>
            <w:r w:rsidR="00AD31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 apod.</w:t>
            </w:r>
            <w:r w:rsidRPr="00BC27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)</w:t>
            </w:r>
            <w:r w:rsidR="00BC2708" w:rsidRPr="00BC27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.</w:t>
            </w:r>
          </w:p>
        </w:tc>
        <w:tc>
          <w:tcPr>
            <w:tcW w:w="2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5FDB6D0E" w14:textId="77777777" w:rsidR="001A6A95" w:rsidRPr="0032731C" w:rsidRDefault="001A6A95" w:rsidP="003273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</w:tr>
      <w:tr w:rsidR="003B2B08" w:rsidRPr="0032731C" w14:paraId="0388DA98" w14:textId="77777777" w:rsidTr="00182F41">
        <w:trPr>
          <w:trHeight w:val="285"/>
        </w:trPr>
        <w:tc>
          <w:tcPr>
            <w:tcW w:w="65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1EF256ED" w14:textId="05B8D803" w:rsidR="003B2B08" w:rsidRPr="00236ABA" w:rsidRDefault="00BC2708" w:rsidP="003273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36AB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Vnitřní osvětlení </w:t>
            </w:r>
            <w:r w:rsidR="008874E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pomocí LED, </w:t>
            </w:r>
            <w:r w:rsidRPr="008925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min</w:t>
            </w:r>
            <w:r w:rsidR="0080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imálně</w:t>
            </w:r>
            <w:r w:rsidRPr="008925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 1</w:t>
            </w:r>
            <w:r w:rsidR="003958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0</w:t>
            </w:r>
            <w:r w:rsidRPr="008925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00 lux.</w:t>
            </w:r>
          </w:p>
        </w:tc>
        <w:tc>
          <w:tcPr>
            <w:tcW w:w="2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51FD7546" w14:textId="77777777" w:rsidR="003B2B08" w:rsidRPr="0032731C" w:rsidRDefault="003B2B08" w:rsidP="003273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</w:tr>
      <w:tr w:rsidR="003B2B08" w:rsidRPr="0032731C" w14:paraId="628D5BCE" w14:textId="77777777" w:rsidTr="00182F41">
        <w:trPr>
          <w:trHeight w:val="285"/>
        </w:trPr>
        <w:tc>
          <w:tcPr>
            <w:tcW w:w="65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59C7CBCC" w14:textId="1781DDAE" w:rsidR="00BC2708" w:rsidRPr="00236ABA" w:rsidRDefault="00626DD5" w:rsidP="003273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  <w:proofErr w:type="spellStart"/>
            <w:r w:rsidRPr="008925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Celonerezová</w:t>
            </w:r>
            <w:proofErr w:type="spellEnd"/>
            <w:r w:rsidRPr="008925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 </w:t>
            </w:r>
            <w:r w:rsidR="00BC2708" w:rsidRPr="008925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neperforovaná pracovní plocha</w:t>
            </w:r>
            <w:r w:rsidR="00C022F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, </w:t>
            </w:r>
            <w:r w:rsidR="00D30E0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ne</w:t>
            </w:r>
            <w:r w:rsidR="00C022F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dělená pro </w:t>
            </w:r>
            <w:r w:rsidR="00D30E0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minimalizaci kontaminace mikroorganismy</w:t>
            </w:r>
            <w:r w:rsidR="00BC2708" w:rsidRPr="008925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.</w:t>
            </w:r>
            <w:r w:rsidRPr="008925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 </w:t>
            </w:r>
            <w:r w:rsidR="0044163A" w:rsidRPr="0044163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Zadní stěna nerezová, boční stěny nerezové nebo prosklené, beze spár</w:t>
            </w:r>
            <w:r w:rsidR="00AA33B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.</w:t>
            </w:r>
          </w:p>
        </w:tc>
        <w:tc>
          <w:tcPr>
            <w:tcW w:w="2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60E23EBA" w14:textId="77777777" w:rsidR="003B2B08" w:rsidRPr="0032731C" w:rsidRDefault="003B2B08" w:rsidP="003273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</w:tr>
      <w:tr w:rsidR="003B2B08" w:rsidRPr="0032731C" w14:paraId="14E80AA1" w14:textId="77777777" w:rsidTr="00182F41">
        <w:trPr>
          <w:trHeight w:val="285"/>
        </w:trPr>
        <w:tc>
          <w:tcPr>
            <w:tcW w:w="65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49E9A8D8" w14:textId="6C3D11C3" w:rsidR="003B2B08" w:rsidRPr="00236ABA" w:rsidRDefault="00626DD5" w:rsidP="003273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36AB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Vnitřní i vnější plochy laminárního boxu odolné </w:t>
            </w:r>
            <w:r w:rsidR="00CD085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otěru a </w:t>
            </w:r>
            <w:r w:rsidRPr="00236AB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čištění dezinfekčními prostředky (např.</w:t>
            </w:r>
            <w:r w:rsidR="0080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 peroxid vodíku,</w:t>
            </w:r>
            <w:r w:rsidRPr="00236AB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 Ajatin, </w:t>
            </w:r>
            <w:proofErr w:type="spellStart"/>
            <w:r w:rsidRPr="00236AB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Sekusept</w:t>
            </w:r>
            <w:proofErr w:type="spellEnd"/>
            <w:r w:rsidRPr="00236AB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, </w:t>
            </w:r>
            <w:proofErr w:type="spellStart"/>
            <w:r w:rsidRPr="00236AB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Desam</w:t>
            </w:r>
            <w:proofErr w:type="spellEnd"/>
            <w:r w:rsidRPr="00236AB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 apod.). </w:t>
            </w:r>
            <w:r w:rsidR="003417C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Uživatelsky snadné </w:t>
            </w:r>
            <w:r w:rsidRPr="00236AB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čištění a dezinfekc</w:t>
            </w:r>
            <w:r w:rsidR="003417C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e</w:t>
            </w:r>
            <w:r w:rsidR="008F032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 jak vnitřních prostor, tak </w:t>
            </w:r>
            <w:r w:rsidR="00CF27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čelního </w:t>
            </w:r>
            <w:r w:rsidR="008F032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skla</w:t>
            </w:r>
            <w:r w:rsidR="00DD509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 (celého </w:t>
            </w:r>
            <w:r w:rsidR="0034207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jeho </w:t>
            </w:r>
            <w:r w:rsidR="00DD509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povrchu)</w:t>
            </w:r>
            <w:r w:rsidRPr="00236AB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. </w:t>
            </w:r>
          </w:p>
        </w:tc>
        <w:tc>
          <w:tcPr>
            <w:tcW w:w="2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23FF518B" w14:textId="77777777" w:rsidR="003B2B08" w:rsidRPr="0032731C" w:rsidRDefault="003B2B08" w:rsidP="003273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</w:tr>
      <w:tr w:rsidR="003B2B08" w:rsidRPr="0032731C" w14:paraId="2497D9A3" w14:textId="77777777" w:rsidTr="00182F41">
        <w:trPr>
          <w:trHeight w:val="285"/>
        </w:trPr>
        <w:tc>
          <w:tcPr>
            <w:tcW w:w="65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317DB574" w14:textId="06A55136" w:rsidR="003B2B08" w:rsidRPr="00236ABA" w:rsidRDefault="00503885" w:rsidP="003273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Vývod pro plyn </w:t>
            </w:r>
            <w:r w:rsidRPr="005038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s bezpečnostním solenoidovým ventilem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 </w:t>
            </w:r>
            <w:r w:rsidR="00D91B0B" w:rsidRPr="00236AB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– ovládání zapnutí/vypnutí plynu na čelním panelu</w:t>
            </w:r>
            <w:r w:rsidR="00EA6DD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/displeji</w:t>
            </w:r>
            <w:r w:rsidR="00D91B0B" w:rsidRPr="00236AB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.</w:t>
            </w:r>
            <w:r w:rsidR="00AC75B3" w:rsidRPr="00236AB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 </w:t>
            </w:r>
            <w:r w:rsidR="00AA7ED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Možnost budoucího rozšíření o další vývody pro média (</w:t>
            </w:r>
            <w:r w:rsidR="006624D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např. </w:t>
            </w:r>
            <w:r w:rsidR="00AA7ED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jiné plyny)</w:t>
            </w:r>
            <w:r w:rsidR="003760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. Vývody médií (např. plynu) na boční straně přístroje směřující následně dolu/nahoru</w:t>
            </w:r>
            <w:r w:rsidR="006D077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 (omezení prostorové náročnosti)</w:t>
            </w:r>
            <w:r w:rsidR="003760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. </w:t>
            </w:r>
          </w:p>
        </w:tc>
        <w:tc>
          <w:tcPr>
            <w:tcW w:w="2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3EA6EB26" w14:textId="77777777" w:rsidR="003B2B08" w:rsidRPr="0032731C" w:rsidRDefault="003B2B08" w:rsidP="003273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</w:tr>
      <w:tr w:rsidR="003B2B08" w:rsidRPr="0032731C" w14:paraId="7F7C4EC4" w14:textId="77777777" w:rsidTr="00182F41">
        <w:trPr>
          <w:trHeight w:val="285"/>
        </w:trPr>
        <w:tc>
          <w:tcPr>
            <w:tcW w:w="65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5AD9DBB6" w14:textId="65971E0B" w:rsidR="003B2B08" w:rsidRPr="00236ABA" w:rsidRDefault="00AC75B3" w:rsidP="003273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  <w:r w:rsidRPr="008925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Plynový kahan s </w:t>
            </w:r>
            <w:proofErr w:type="spellStart"/>
            <w:r w:rsidRPr="008925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piezoelektickým</w:t>
            </w:r>
            <w:proofErr w:type="spellEnd"/>
            <w:r w:rsidRPr="008925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 zapalováním součástí dodávky.</w:t>
            </w:r>
            <w:r w:rsidR="001463E0" w:rsidRPr="008925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 Kahan má možnost regulace plamene a má</w:t>
            </w:r>
            <w:r w:rsidR="00915B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 jak</w:t>
            </w:r>
            <w:r w:rsidR="001463E0" w:rsidRPr="008925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 IR senzor</w:t>
            </w:r>
            <w:r w:rsidR="00915B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, tak </w:t>
            </w:r>
            <w:r w:rsidR="00C534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bezdrátový </w:t>
            </w:r>
            <w:r w:rsidR="00915B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pedál</w:t>
            </w:r>
            <w:r w:rsidR="001463E0" w:rsidRPr="008925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.</w:t>
            </w:r>
          </w:p>
        </w:tc>
        <w:tc>
          <w:tcPr>
            <w:tcW w:w="2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72CEB82B" w14:textId="77777777" w:rsidR="003B2B08" w:rsidRPr="0032731C" w:rsidRDefault="003B2B08" w:rsidP="003273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</w:tr>
      <w:tr w:rsidR="00AC75B3" w:rsidRPr="0032731C" w14:paraId="257AB121" w14:textId="77777777" w:rsidTr="00182F41">
        <w:trPr>
          <w:trHeight w:val="285"/>
        </w:trPr>
        <w:tc>
          <w:tcPr>
            <w:tcW w:w="65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791B0022" w14:textId="3F19EE8D" w:rsidR="00AC75B3" w:rsidRPr="00236ABA" w:rsidRDefault="006126C7" w:rsidP="003273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Standardní f</w:t>
            </w:r>
            <w:r w:rsidR="001E32D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ixní s</w:t>
            </w:r>
            <w:r w:rsidR="00F721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toj</w:t>
            </w:r>
            <w:r w:rsidR="0082350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a</w:t>
            </w:r>
            <w:r w:rsidR="00F721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n/podstavec pro laminární box</w:t>
            </w:r>
            <w:r w:rsidR="00046FC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 </w:t>
            </w:r>
            <w:r w:rsidR="00046FCE" w:rsidRPr="00046FC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s</w:t>
            </w:r>
            <w:r w:rsidR="0034579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 </w:t>
            </w:r>
            <w:proofErr w:type="spellStart"/>
            <w:r w:rsidR="0034579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aretovatelnými</w:t>
            </w:r>
            <w:proofErr w:type="spellEnd"/>
            <w:r w:rsidR="0034579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 </w:t>
            </w:r>
            <w:r w:rsidR="00046FCE" w:rsidRPr="00046FC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kolečky pro možné odsunutí přístroje (pro snazší napojení médií</w:t>
            </w:r>
            <w:r w:rsidR="00CE17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, snadné čištění kolem přístroje apod.</w:t>
            </w:r>
            <w:r w:rsidR="00046FCE" w:rsidRPr="00046FC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)</w:t>
            </w:r>
            <w:r w:rsidR="00F721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. </w:t>
            </w:r>
          </w:p>
        </w:tc>
        <w:tc>
          <w:tcPr>
            <w:tcW w:w="2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1BE118A2" w14:textId="77777777" w:rsidR="00AC75B3" w:rsidRPr="0032731C" w:rsidRDefault="00AC75B3" w:rsidP="003273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</w:tr>
      <w:tr w:rsidR="00606043" w:rsidRPr="0032731C" w14:paraId="1EFD3488" w14:textId="77777777" w:rsidTr="00182F41">
        <w:trPr>
          <w:trHeight w:val="285"/>
        </w:trPr>
        <w:tc>
          <w:tcPr>
            <w:tcW w:w="65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7702071B" w14:textId="388C133C" w:rsidR="00606043" w:rsidRDefault="00606043" w:rsidP="003273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Součástí dodávky je </w:t>
            </w:r>
            <w:r w:rsidR="00C7096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doprava,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nastěhování, instalace</w:t>
            </w:r>
            <w:r w:rsidR="00E71E1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 a</w:t>
            </w:r>
            <w:r w:rsidR="008B6CC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 zprovoznění</w:t>
            </w:r>
            <w:r w:rsidR="00C7096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 přístroje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 a zaškolení obsluhy.</w:t>
            </w:r>
          </w:p>
        </w:tc>
        <w:tc>
          <w:tcPr>
            <w:tcW w:w="2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23D78B06" w14:textId="77777777" w:rsidR="00606043" w:rsidRPr="0032731C" w:rsidRDefault="00606043" w:rsidP="003273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</w:tr>
      <w:tr w:rsidR="00663C3D" w:rsidRPr="0032731C" w14:paraId="4E318B75" w14:textId="77777777" w:rsidTr="00182F41">
        <w:trPr>
          <w:trHeight w:val="285"/>
        </w:trPr>
        <w:tc>
          <w:tcPr>
            <w:tcW w:w="65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0770EE1F" w14:textId="788E8308" w:rsidR="00663C3D" w:rsidRPr="00182F41" w:rsidRDefault="00C726D7" w:rsidP="003273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yellow"/>
                <w:lang w:eastAsia="cs-CZ"/>
                <w14:ligatures w14:val="none"/>
              </w:rPr>
            </w:pPr>
            <w:r w:rsidRPr="00677CF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Servisní pokrytí do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2 pracovních dnů</w:t>
            </w:r>
            <w:r w:rsidRPr="00677CF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 xml:space="preserve"> v záruční době.</w:t>
            </w:r>
          </w:p>
        </w:tc>
        <w:tc>
          <w:tcPr>
            <w:tcW w:w="2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126BD75B" w14:textId="77777777" w:rsidR="00663C3D" w:rsidRPr="0032731C" w:rsidRDefault="00663C3D" w:rsidP="003273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</w:tr>
      <w:tr w:rsidR="00182F41" w:rsidRPr="0032731C" w14:paraId="422F6F27" w14:textId="0DF96B44" w:rsidTr="00182F41">
        <w:trPr>
          <w:trHeight w:val="285"/>
        </w:trPr>
        <w:tc>
          <w:tcPr>
            <w:tcW w:w="65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D9D9D9"/>
            <w:vAlign w:val="center"/>
            <w:hideMark/>
          </w:tcPr>
          <w:p w14:paraId="3C1D115A" w14:textId="77777777" w:rsidR="00182F41" w:rsidRPr="0032731C" w:rsidRDefault="00182F41" w:rsidP="003273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  <w:r w:rsidRPr="0032731C">
              <w:rPr>
                <w:rFonts w:ascii="Times New Roman" w:eastAsia="Times New Roman" w:hAnsi="Times New Roman" w:cs="Times New Roman"/>
                <w:b/>
                <w:bCs/>
                <w:kern w:val="0"/>
                <w:lang w:eastAsia="cs-CZ"/>
                <w14:ligatures w14:val="none"/>
              </w:rPr>
              <w:t>Požadavek na záruku a servis</w:t>
            </w:r>
            <w:r w:rsidRPr="0032731C"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 </w:t>
            </w:r>
          </w:p>
        </w:tc>
        <w:tc>
          <w:tcPr>
            <w:tcW w:w="2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D9D9D9"/>
          </w:tcPr>
          <w:p w14:paraId="3494C56E" w14:textId="77777777" w:rsidR="00182F41" w:rsidRPr="0032731C" w:rsidRDefault="00182F41" w:rsidP="003273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0"/>
                <w:lang w:eastAsia="cs-CZ"/>
                <w14:ligatures w14:val="none"/>
              </w:rPr>
            </w:pPr>
          </w:p>
        </w:tc>
      </w:tr>
      <w:tr w:rsidR="00182F41" w:rsidRPr="0032731C" w14:paraId="06A5762F" w14:textId="4A66C981" w:rsidTr="0017380F">
        <w:trPr>
          <w:trHeight w:val="1437"/>
        </w:trPr>
        <w:tc>
          <w:tcPr>
            <w:tcW w:w="65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14:paraId="30C8139F" w14:textId="5C932F14" w:rsidR="00182F41" w:rsidRPr="0032731C" w:rsidRDefault="00182F41" w:rsidP="0032731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  <w:r w:rsidRPr="0032731C">
              <w:rPr>
                <w:rFonts w:ascii="Times New Roman" w:eastAsia="Times New Roman" w:hAnsi="Times New Roman" w:cs="Times New Roman"/>
                <w:color w:val="202124"/>
                <w:kern w:val="0"/>
                <w:lang w:eastAsia="cs-CZ"/>
                <w14:ligatures w14:val="none"/>
              </w:rPr>
              <w:t>Zadavatel požaduje záruku za jakost předmětu koupě v trvání 24 měsíců, případně delší záruku, stanoví-li tak právní předpisy nebo výrobce. </w:t>
            </w:r>
            <w:r w:rsidR="00C726D7">
              <w:rPr>
                <w:rFonts w:ascii="Times New Roman" w:eastAsia="Times New Roman" w:hAnsi="Times New Roman" w:cs="Times New Roman"/>
                <w:color w:val="202124"/>
                <w:kern w:val="0"/>
                <w:lang w:eastAsia="cs-CZ"/>
                <w14:ligatures w14:val="none"/>
              </w:rPr>
              <w:t>Podmínky záručního a pozáručního servisu jsou uvedeny v návrhu kupní smlouvy, která tvoří přílohu č. 2 zadávací dokumentace.</w:t>
            </w:r>
          </w:p>
        </w:tc>
        <w:tc>
          <w:tcPr>
            <w:tcW w:w="2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44D2AB6" w14:textId="77777777" w:rsidR="00182F41" w:rsidRPr="0032731C" w:rsidRDefault="00182F41" w:rsidP="0032731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02124"/>
                <w:kern w:val="0"/>
                <w:lang w:eastAsia="cs-CZ"/>
                <w14:ligatures w14:val="none"/>
              </w:rPr>
            </w:pPr>
          </w:p>
        </w:tc>
      </w:tr>
    </w:tbl>
    <w:p w14:paraId="6645838F" w14:textId="77777777" w:rsidR="0032731C" w:rsidRPr="0032731C" w:rsidRDefault="0032731C" w:rsidP="0032731C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cs-CZ"/>
          <w14:ligatures w14:val="none"/>
        </w:rPr>
      </w:pPr>
      <w:r w:rsidRPr="0032731C">
        <w:rPr>
          <w:rFonts w:ascii="Times New Roman" w:eastAsia="Times New Roman" w:hAnsi="Times New Roman" w:cs="Times New Roman"/>
          <w:kern w:val="0"/>
          <w:lang w:eastAsia="cs-CZ"/>
          <w14:ligatures w14:val="none"/>
        </w:rPr>
        <w:t> </w:t>
      </w:r>
    </w:p>
    <w:sectPr w:rsidR="0032731C" w:rsidRPr="003273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31C"/>
    <w:rsid w:val="00011A37"/>
    <w:rsid w:val="00023011"/>
    <w:rsid w:val="00041A55"/>
    <w:rsid w:val="00046FCE"/>
    <w:rsid w:val="0006691E"/>
    <w:rsid w:val="0007117F"/>
    <w:rsid w:val="00073482"/>
    <w:rsid w:val="00077E3D"/>
    <w:rsid w:val="000A4D8D"/>
    <w:rsid w:val="000D18B8"/>
    <w:rsid w:val="000F4992"/>
    <w:rsid w:val="00104493"/>
    <w:rsid w:val="00105E6E"/>
    <w:rsid w:val="001463E0"/>
    <w:rsid w:val="00170AF1"/>
    <w:rsid w:val="0017380F"/>
    <w:rsid w:val="00181FDB"/>
    <w:rsid w:val="00182F41"/>
    <w:rsid w:val="0018320B"/>
    <w:rsid w:val="00191D3F"/>
    <w:rsid w:val="001925DA"/>
    <w:rsid w:val="00193809"/>
    <w:rsid w:val="001A6A95"/>
    <w:rsid w:val="001B107E"/>
    <w:rsid w:val="001B224C"/>
    <w:rsid w:val="001D4AEA"/>
    <w:rsid w:val="001E32D2"/>
    <w:rsid w:val="001E711A"/>
    <w:rsid w:val="00221745"/>
    <w:rsid w:val="00236ABA"/>
    <w:rsid w:val="00242CEC"/>
    <w:rsid w:val="00243744"/>
    <w:rsid w:val="002A786A"/>
    <w:rsid w:val="002B4F10"/>
    <w:rsid w:val="002B5645"/>
    <w:rsid w:val="002B6291"/>
    <w:rsid w:val="002C007F"/>
    <w:rsid w:val="002C2BE4"/>
    <w:rsid w:val="002E67B0"/>
    <w:rsid w:val="002F5444"/>
    <w:rsid w:val="0030416A"/>
    <w:rsid w:val="00312BE2"/>
    <w:rsid w:val="00320DFC"/>
    <w:rsid w:val="0032474C"/>
    <w:rsid w:val="0032731C"/>
    <w:rsid w:val="003417CF"/>
    <w:rsid w:val="00342074"/>
    <w:rsid w:val="00345791"/>
    <w:rsid w:val="00351584"/>
    <w:rsid w:val="003760CC"/>
    <w:rsid w:val="003824EA"/>
    <w:rsid w:val="003958A8"/>
    <w:rsid w:val="003A074F"/>
    <w:rsid w:val="003A0DFB"/>
    <w:rsid w:val="003B0C59"/>
    <w:rsid w:val="003B2B08"/>
    <w:rsid w:val="003D4164"/>
    <w:rsid w:val="003D41B1"/>
    <w:rsid w:val="003F2F68"/>
    <w:rsid w:val="00413C53"/>
    <w:rsid w:val="0042167A"/>
    <w:rsid w:val="00435F50"/>
    <w:rsid w:val="004363F6"/>
    <w:rsid w:val="0044163A"/>
    <w:rsid w:val="00471FB9"/>
    <w:rsid w:val="00484A2B"/>
    <w:rsid w:val="00486909"/>
    <w:rsid w:val="004B173F"/>
    <w:rsid w:val="004C705A"/>
    <w:rsid w:val="004D2542"/>
    <w:rsid w:val="004D35E1"/>
    <w:rsid w:val="004E701C"/>
    <w:rsid w:val="004F0FEA"/>
    <w:rsid w:val="004F39D0"/>
    <w:rsid w:val="00500D0C"/>
    <w:rsid w:val="00503885"/>
    <w:rsid w:val="00523B03"/>
    <w:rsid w:val="0052771E"/>
    <w:rsid w:val="005409C9"/>
    <w:rsid w:val="00547157"/>
    <w:rsid w:val="00553BF7"/>
    <w:rsid w:val="00561452"/>
    <w:rsid w:val="005629D5"/>
    <w:rsid w:val="00576301"/>
    <w:rsid w:val="00580AAA"/>
    <w:rsid w:val="00584B33"/>
    <w:rsid w:val="00596FCF"/>
    <w:rsid w:val="005A3513"/>
    <w:rsid w:val="005D6278"/>
    <w:rsid w:val="0060100D"/>
    <w:rsid w:val="0060316B"/>
    <w:rsid w:val="00604B0A"/>
    <w:rsid w:val="00606043"/>
    <w:rsid w:val="006126C7"/>
    <w:rsid w:val="00626DD5"/>
    <w:rsid w:val="006558D8"/>
    <w:rsid w:val="006624D2"/>
    <w:rsid w:val="00663C3D"/>
    <w:rsid w:val="00680989"/>
    <w:rsid w:val="00681061"/>
    <w:rsid w:val="006A26BE"/>
    <w:rsid w:val="006B7178"/>
    <w:rsid w:val="006D0770"/>
    <w:rsid w:val="006D3CAE"/>
    <w:rsid w:val="006D6130"/>
    <w:rsid w:val="00700999"/>
    <w:rsid w:val="00703738"/>
    <w:rsid w:val="007041D0"/>
    <w:rsid w:val="00732900"/>
    <w:rsid w:val="00743435"/>
    <w:rsid w:val="00747867"/>
    <w:rsid w:val="0077079A"/>
    <w:rsid w:val="007752D7"/>
    <w:rsid w:val="007B7A7E"/>
    <w:rsid w:val="007D4F3C"/>
    <w:rsid w:val="007E35BA"/>
    <w:rsid w:val="007E61A5"/>
    <w:rsid w:val="007F63DE"/>
    <w:rsid w:val="007F766D"/>
    <w:rsid w:val="0080495E"/>
    <w:rsid w:val="00805951"/>
    <w:rsid w:val="0082350B"/>
    <w:rsid w:val="00824516"/>
    <w:rsid w:val="00857B03"/>
    <w:rsid w:val="0086679F"/>
    <w:rsid w:val="008668C2"/>
    <w:rsid w:val="0086711B"/>
    <w:rsid w:val="00876F6A"/>
    <w:rsid w:val="00881880"/>
    <w:rsid w:val="0088725C"/>
    <w:rsid w:val="008874EB"/>
    <w:rsid w:val="008925F6"/>
    <w:rsid w:val="008B5136"/>
    <w:rsid w:val="008B6CC4"/>
    <w:rsid w:val="008C16DB"/>
    <w:rsid w:val="008D5C9B"/>
    <w:rsid w:val="008F032A"/>
    <w:rsid w:val="00910309"/>
    <w:rsid w:val="00915B97"/>
    <w:rsid w:val="0094110D"/>
    <w:rsid w:val="00941991"/>
    <w:rsid w:val="009468C6"/>
    <w:rsid w:val="00953546"/>
    <w:rsid w:val="00956D60"/>
    <w:rsid w:val="0096229C"/>
    <w:rsid w:val="00963255"/>
    <w:rsid w:val="0096617C"/>
    <w:rsid w:val="009A7898"/>
    <w:rsid w:val="009B170E"/>
    <w:rsid w:val="009B597C"/>
    <w:rsid w:val="009C46EA"/>
    <w:rsid w:val="009D72C1"/>
    <w:rsid w:val="009E01F0"/>
    <w:rsid w:val="009F3231"/>
    <w:rsid w:val="00A35FF4"/>
    <w:rsid w:val="00A52B86"/>
    <w:rsid w:val="00A55CA8"/>
    <w:rsid w:val="00A61650"/>
    <w:rsid w:val="00A82BCF"/>
    <w:rsid w:val="00A92613"/>
    <w:rsid w:val="00AA33BB"/>
    <w:rsid w:val="00AA7ED2"/>
    <w:rsid w:val="00AB244C"/>
    <w:rsid w:val="00AC75B3"/>
    <w:rsid w:val="00AD319F"/>
    <w:rsid w:val="00AF7416"/>
    <w:rsid w:val="00B032E2"/>
    <w:rsid w:val="00B10018"/>
    <w:rsid w:val="00B32BE4"/>
    <w:rsid w:val="00B548B7"/>
    <w:rsid w:val="00B67131"/>
    <w:rsid w:val="00B75CFB"/>
    <w:rsid w:val="00B833D2"/>
    <w:rsid w:val="00B903E2"/>
    <w:rsid w:val="00B962A8"/>
    <w:rsid w:val="00B9666F"/>
    <w:rsid w:val="00BA1514"/>
    <w:rsid w:val="00BC2708"/>
    <w:rsid w:val="00BC38DA"/>
    <w:rsid w:val="00BF0BB3"/>
    <w:rsid w:val="00C022FC"/>
    <w:rsid w:val="00C16E39"/>
    <w:rsid w:val="00C52CC9"/>
    <w:rsid w:val="00C52EA9"/>
    <w:rsid w:val="00C53477"/>
    <w:rsid w:val="00C70968"/>
    <w:rsid w:val="00C716BF"/>
    <w:rsid w:val="00C726D7"/>
    <w:rsid w:val="00C7312A"/>
    <w:rsid w:val="00CA0854"/>
    <w:rsid w:val="00CC4E6E"/>
    <w:rsid w:val="00CD0859"/>
    <w:rsid w:val="00CD2312"/>
    <w:rsid w:val="00CE0B4B"/>
    <w:rsid w:val="00CE17A8"/>
    <w:rsid w:val="00CF272E"/>
    <w:rsid w:val="00D03A18"/>
    <w:rsid w:val="00D30E0B"/>
    <w:rsid w:val="00D35493"/>
    <w:rsid w:val="00D4395A"/>
    <w:rsid w:val="00D440A5"/>
    <w:rsid w:val="00D5038F"/>
    <w:rsid w:val="00D52A5E"/>
    <w:rsid w:val="00D61009"/>
    <w:rsid w:val="00D65262"/>
    <w:rsid w:val="00D81CE1"/>
    <w:rsid w:val="00D8541A"/>
    <w:rsid w:val="00D91B0B"/>
    <w:rsid w:val="00D94F0A"/>
    <w:rsid w:val="00DA0B7D"/>
    <w:rsid w:val="00DB15A4"/>
    <w:rsid w:val="00DB2B09"/>
    <w:rsid w:val="00DB759A"/>
    <w:rsid w:val="00DC6731"/>
    <w:rsid w:val="00DD5099"/>
    <w:rsid w:val="00DD5B45"/>
    <w:rsid w:val="00DE576D"/>
    <w:rsid w:val="00DF2179"/>
    <w:rsid w:val="00E04AF2"/>
    <w:rsid w:val="00E05B5C"/>
    <w:rsid w:val="00E71E1B"/>
    <w:rsid w:val="00E71E2F"/>
    <w:rsid w:val="00E751CA"/>
    <w:rsid w:val="00E9357B"/>
    <w:rsid w:val="00EA6DD4"/>
    <w:rsid w:val="00ED5712"/>
    <w:rsid w:val="00EE49D9"/>
    <w:rsid w:val="00EE4AC9"/>
    <w:rsid w:val="00EF571E"/>
    <w:rsid w:val="00F07FDB"/>
    <w:rsid w:val="00F259ED"/>
    <w:rsid w:val="00F31FDE"/>
    <w:rsid w:val="00F343E4"/>
    <w:rsid w:val="00F45496"/>
    <w:rsid w:val="00F66B0C"/>
    <w:rsid w:val="00F706AB"/>
    <w:rsid w:val="00F721E0"/>
    <w:rsid w:val="00F75C04"/>
    <w:rsid w:val="00F940DA"/>
    <w:rsid w:val="00FA56DF"/>
    <w:rsid w:val="00FD3374"/>
    <w:rsid w:val="00FD7EE6"/>
    <w:rsid w:val="00FE3439"/>
    <w:rsid w:val="00FE6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71B76"/>
  <w15:chartTrackingRefBased/>
  <w15:docId w15:val="{611CE31D-D8B7-4DA9-8AD6-788598970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aragraph">
    <w:name w:val="paragraph"/>
    <w:basedOn w:val="Normln"/>
    <w:rsid w:val="00327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32731C"/>
  </w:style>
  <w:style w:type="character" w:customStyle="1" w:styleId="eop">
    <w:name w:val="eop"/>
    <w:basedOn w:val="Standardnpsmoodstavce"/>
    <w:rsid w:val="0032731C"/>
  </w:style>
  <w:style w:type="character" w:customStyle="1" w:styleId="tabchar">
    <w:name w:val="tabchar"/>
    <w:basedOn w:val="Standardnpsmoodstavce"/>
    <w:rsid w:val="0032731C"/>
  </w:style>
  <w:style w:type="paragraph" w:styleId="Revize">
    <w:name w:val="Revision"/>
    <w:hidden/>
    <w:uiPriority w:val="99"/>
    <w:semiHidden/>
    <w:rsid w:val="003824EA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2F5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F544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F544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F5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F544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25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1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1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7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6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63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68602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34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505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406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685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87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54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459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903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116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43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63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0605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2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75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23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90078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3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173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33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932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74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842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4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729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59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7144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8897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455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5453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720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605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509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181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942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884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65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5693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8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05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1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03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9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9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06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16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647</Words>
  <Characters>3821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9</cp:revision>
  <dcterms:created xsi:type="dcterms:W3CDTF">2025-07-09T09:49:00Z</dcterms:created>
  <dcterms:modified xsi:type="dcterms:W3CDTF">2025-08-21T06:22:00Z</dcterms:modified>
</cp:coreProperties>
</file>